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A6" w:rsidRDefault="005C2E09">
      <w:pPr>
        <w:widowControl/>
        <w:shd w:val="clear" w:color="auto" w:fill="FFFFFF"/>
        <w:spacing w:line="360" w:lineRule="auto"/>
        <w:ind w:firstLine="480"/>
        <w:jc w:val="center"/>
        <w:rPr>
          <w:rFonts w:ascii="宋体" w:eastAsia="宋体" w:hAnsi="宋体" w:cs="宋体"/>
          <w:color w:val="000000"/>
          <w:kern w:val="0"/>
          <w:sz w:val="32"/>
          <w:szCs w:val="32"/>
          <w:shd w:val="clear" w:color="auto" w:fill="FFFFFF"/>
          <w:lang w:bidi="ar"/>
        </w:rPr>
      </w:pPr>
      <w:bookmarkStart w:id="0" w:name="OLE_LINK1"/>
      <w:r>
        <w:rPr>
          <w:rFonts w:ascii="宋体" w:eastAsia="宋体" w:hAnsi="宋体" w:cs="宋体" w:hint="eastAsia"/>
          <w:color w:val="000000"/>
          <w:kern w:val="0"/>
          <w:sz w:val="32"/>
          <w:szCs w:val="32"/>
          <w:shd w:val="clear" w:color="auto" w:fill="FFFFFF"/>
          <w:lang w:bidi="ar"/>
        </w:rPr>
        <w:t>上峰小学举行防踩踏专题安全教育活动</w:t>
      </w:r>
    </w:p>
    <w:p w:rsidR="00E621A6" w:rsidRDefault="005C2E09">
      <w:pPr>
        <w:widowControl/>
        <w:shd w:val="clear" w:color="auto" w:fill="FFFFFF"/>
        <w:spacing w:line="360" w:lineRule="auto"/>
        <w:ind w:firstLine="480"/>
        <w:jc w:val="left"/>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3</w:t>
      </w:r>
      <w:r>
        <w:rPr>
          <w:rFonts w:ascii="宋体" w:eastAsia="宋体" w:hAnsi="宋体" w:cs="宋体" w:hint="eastAsia"/>
          <w:color w:val="000000"/>
          <w:kern w:val="0"/>
          <w:sz w:val="24"/>
          <w:shd w:val="clear" w:color="auto" w:fill="FFFFFF"/>
          <w:lang w:bidi="ar"/>
        </w:rPr>
        <w:t>月</w:t>
      </w:r>
      <w:r>
        <w:rPr>
          <w:rFonts w:ascii="宋体" w:eastAsia="宋体" w:hAnsi="宋体" w:cs="宋体" w:hint="eastAsia"/>
          <w:color w:val="000000"/>
          <w:kern w:val="0"/>
          <w:sz w:val="24"/>
          <w:shd w:val="clear" w:color="auto" w:fill="FFFFFF"/>
          <w:lang w:bidi="ar"/>
        </w:rPr>
        <w:t>31</w:t>
      </w:r>
      <w:r>
        <w:rPr>
          <w:rFonts w:ascii="宋体" w:eastAsia="宋体" w:hAnsi="宋体" w:cs="宋体" w:hint="eastAsia"/>
          <w:color w:val="000000"/>
          <w:kern w:val="0"/>
          <w:sz w:val="24"/>
          <w:shd w:val="clear" w:color="auto" w:fill="FFFFFF"/>
          <w:lang w:bidi="ar"/>
        </w:rPr>
        <w:t>日，上峰中心小学结合目前各地出现的踩踏事故案例对全体班主任进行了防踩踏专题安全教育</w:t>
      </w:r>
      <w:r>
        <w:rPr>
          <w:rFonts w:ascii="宋体" w:eastAsia="宋体" w:hAnsi="宋体" w:cs="宋体" w:hint="eastAsia"/>
          <w:color w:val="000000"/>
          <w:sz w:val="24"/>
          <w:shd w:val="clear" w:color="auto" w:fill="FFFFFF"/>
        </w:rPr>
        <w:t>，希望通过教育活动，提高安全意识，避免类似悲剧的发生，给学生提供一个安全的学习环境。</w:t>
      </w:r>
    </w:p>
    <w:p w:rsidR="00E621A6" w:rsidRDefault="005C2E09">
      <w:pPr>
        <w:widowControl/>
        <w:shd w:val="clear" w:color="auto" w:fill="FFFFFF"/>
        <w:spacing w:line="360" w:lineRule="auto"/>
        <w:ind w:firstLine="480"/>
        <w:jc w:val="left"/>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李小兵副校长从踩踏事故的危害、原因、如何预防踩踏事故等方面向班主任进行了详细的讲解和示范。老师们认真倾听，用心领会，时刻把“安全”二字牢记心中。</w:t>
      </w:r>
      <w:r>
        <w:rPr>
          <w:rFonts w:ascii="宋体" w:eastAsia="宋体" w:hAnsi="宋体" w:cs="宋体" w:hint="eastAsia"/>
          <w:color w:val="000000"/>
          <w:kern w:val="0"/>
          <w:sz w:val="24"/>
          <w:shd w:val="clear" w:color="auto" w:fill="FFFFFF"/>
          <w:lang w:bidi="ar"/>
        </w:rPr>
        <w:t>会后，各班利用班会时间集中观看了安全教育预防踩踏篇视频，班主任结合本班实际再次对学生进行安全教育，让一个个触目惊心的悲剧触动孩子心灵的同时，做到安全警钟长鸣，并要求学生做到上下楼梯有秩序；不在教室、楼梯口、校园操场追逐打闹；上活动课时排队不拥挤；上学、放学进出校园靠右行，礼让守秩序；遇到摔倒等突发事件时刻保持冷静的头脑，切勿慌张逃窜。</w:t>
      </w:r>
    </w:p>
    <w:p w:rsidR="00E621A6" w:rsidRDefault="005C2E09">
      <w:pPr>
        <w:widowControl/>
        <w:shd w:val="clear" w:color="auto" w:fill="FFFFFF"/>
        <w:spacing w:line="360" w:lineRule="auto"/>
        <w:ind w:firstLine="480"/>
        <w:jc w:val="left"/>
        <w:rPr>
          <w:rFonts w:ascii="宋体" w:eastAsia="宋体" w:hAnsi="宋体" w:cs="宋体"/>
          <w:color w:val="000000"/>
          <w:kern w:val="0"/>
          <w:sz w:val="24"/>
          <w:shd w:val="clear" w:color="auto" w:fill="FFFFFF"/>
          <w:lang w:bidi="ar"/>
        </w:rPr>
      </w:pPr>
      <w:r>
        <w:rPr>
          <w:rFonts w:ascii="宋体" w:eastAsia="宋体" w:hAnsi="宋体" w:cs="宋体" w:hint="eastAsia"/>
          <w:color w:val="000000"/>
          <w:sz w:val="24"/>
          <w:shd w:val="clear" w:color="auto" w:fill="FFFFFF"/>
        </w:rPr>
        <w:t>同时，学校还</w:t>
      </w:r>
      <w:r>
        <w:rPr>
          <w:rFonts w:ascii="宋体" w:eastAsia="宋体" w:hAnsi="宋体" w:cs="宋体" w:hint="eastAsia"/>
          <w:color w:val="000000"/>
          <w:sz w:val="24"/>
          <w:shd w:val="clear" w:color="auto" w:fill="FFFFFF"/>
        </w:rPr>
        <w:t>将</w:t>
      </w:r>
      <w:r>
        <w:rPr>
          <w:rFonts w:ascii="宋体" w:eastAsia="宋体" w:hAnsi="宋体" w:cs="宋体" w:hint="eastAsia"/>
          <w:color w:val="000000"/>
          <w:sz w:val="24"/>
          <w:shd w:val="clear" w:color="auto" w:fill="FFFFFF"/>
        </w:rPr>
        <w:t>开展防踩踏安全教育课，结合各类踩踏事故典型事例对悲剧原因进行分析，指导学生</w:t>
      </w:r>
      <w:r>
        <w:rPr>
          <w:rFonts w:ascii="宋体" w:eastAsia="宋体" w:hAnsi="宋体" w:cs="宋体" w:hint="eastAsia"/>
          <w:color w:val="000000"/>
          <w:sz w:val="24"/>
          <w:shd w:val="clear" w:color="auto" w:fill="FFFFFF"/>
        </w:rPr>
        <w:t>了解和掌握</w:t>
      </w:r>
      <w:r>
        <w:rPr>
          <w:rFonts w:ascii="宋体" w:eastAsia="宋体" w:hAnsi="宋体" w:cs="宋体" w:hint="eastAsia"/>
          <w:color w:val="000000"/>
          <w:sz w:val="24"/>
          <w:shd w:val="clear" w:color="auto" w:fill="FFFFFF"/>
        </w:rPr>
        <w:t>在校园集体活动和日常生活中正确预防和避免踩踏事故的方法。</w:t>
      </w:r>
    </w:p>
    <w:p w:rsidR="00E621A6" w:rsidRDefault="005C2E09">
      <w:pPr>
        <w:pStyle w:val="a3"/>
        <w:widowControl/>
        <w:shd w:val="clear" w:color="auto" w:fill="FFFFFF"/>
        <w:spacing w:beforeAutospacing="0" w:afterAutospacing="0" w:line="360" w:lineRule="auto"/>
        <w:ind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此次防踩踏</w:t>
      </w:r>
      <w:r>
        <w:rPr>
          <w:rFonts w:ascii="宋体" w:eastAsia="宋体" w:hAnsi="宋体" w:cs="宋体" w:hint="eastAsia"/>
          <w:color w:val="000000"/>
          <w:shd w:val="clear" w:color="auto" w:fill="FFFFFF"/>
        </w:rPr>
        <w:t>专题</w:t>
      </w:r>
      <w:r>
        <w:rPr>
          <w:rFonts w:ascii="宋体" w:eastAsia="宋体" w:hAnsi="宋体" w:cs="宋体" w:hint="eastAsia"/>
          <w:color w:val="000000"/>
          <w:shd w:val="clear" w:color="auto" w:fill="FFFFFF"/>
        </w:rPr>
        <w:t>安全教育活动，增强了师生的防踩踏安全意识，进一步树立“学校安全至上”的思想，学校将进一步完善安全工作责任制和各项工作制度，对安全工作常抓不懈，防患于未然，杜绝各类事故发生。</w:t>
      </w:r>
      <w:bookmarkEnd w:id="0"/>
    </w:p>
    <w:p w:rsidR="00E621A6" w:rsidRDefault="005C2E09">
      <w:pPr>
        <w:pStyle w:val="a3"/>
        <w:widowControl/>
        <w:shd w:val="clear" w:color="auto" w:fill="FFFFFF"/>
        <w:spacing w:beforeAutospacing="0" w:afterAutospacing="0" w:line="360" w:lineRule="auto"/>
        <w:ind w:firstLine="480"/>
        <w:rPr>
          <w:rFonts w:ascii="宋体" w:eastAsia="宋体" w:hAnsi="宋体" w:cs="宋体"/>
          <w:color w:val="000000"/>
          <w:shd w:val="clear" w:color="auto" w:fill="FFFFFF"/>
        </w:rPr>
      </w:pPr>
      <w:r>
        <w:rPr>
          <w:rFonts w:ascii="宋体" w:eastAsia="宋体" w:hAnsi="宋体" w:cs="宋体" w:hint="eastAsia"/>
          <w:noProof/>
          <w:color w:val="000000"/>
          <w:shd w:val="clear" w:color="auto" w:fill="FFFFFF"/>
        </w:rPr>
        <w:drawing>
          <wp:inline distT="0" distB="0" distL="114300" distR="114300">
            <wp:extent cx="5264150" cy="2961005"/>
            <wp:effectExtent l="0" t="0" r="12700" b="10795"/>
            <wp:docPr id="1" name="图片 1" descr="20170331_12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70331_123424"/>
                    <pic:cNvPicPr>
                      <a:picLocks noChangeAspect="1"/>
                    </pic:cNvPicPr>
                  </pic:nvPicPr>
                  <pic:blipFill>
                    <a:blip r:embed="rId6"/>
                    <a:stretch>
                      <a:fillRect/>
                    </a:stretch>
                  </pic:blipFill>
                  <pic:spPr>
                    <a:xfrm>
                      <a:off x="0" y="0"/>
                      <a:ext cx="5264150" cy="2961005"/>
                    </a:xfrm>
                    <a:prstGeom prst="rect">
                      <a:avLst/>
                    </a:prstGeom>
                  </pic:spPr>
                </pic:pic>
              </a:graphicData>
            </a:graphic>
          </wp:inline>
        </w:drawing>
      </w:r>
    </w:p>
    <w:p w:rsidR="00E621A6" w:rsidRDefault="00E621A6">
      <w:pPr>
        <w:pStyle w:val="a3"/>
        <w:widowControl/>
        <w:shd w:val="clear" w:color="auto" w:fill="FFFFFF"/>
        <w:spacing w:beforeAutospacing="0" w:afterAutospacing="0" w:line="360" w:lineRule="auto"/>
        <w:ind w:firstLine="480"/>
        <w:rPr>
          <w:rFonts w:ascii="宋体" w:eastAsia="宋体" w:hAnsi="宋体" w:cs="宋体"/>
          <w:color w:val="000000"/>
          <w:shd w:val="clear" w:color="auto" w:fill="FFFFFF"/>
        </w:rPr>
      </w:pPr>
      <w:bookmarkStart w:id="1" w:name="_GoBack"/>
      <w:bookmarkEnd w:id="1"/>
    </w:p>
    <w:p w:rsidR="00E621A6" w:rsidRDefault="00E621A6">
      <w:pPr>
        <w:pStyle w:val="a3"/>
        <w:widowControl/>
        <w:shd w:val="clear" w:color="auto" w:fill="FFFFFF"/>
        <w:spacing w:beforeAutospacing="0" w:afterAutospacing="0" w:line="360" w:lineRule="auto"/>
        <w:ind w:firstLine="480"/>
        <w:rPr>
          <w:rFonts w:ascii="宋体" w:eastAsia="宋体" w:hAnsi="宋体" w:cs="宋体"/>
          <w:color w:val="000000"/>
          <w:shd w:val="clear" w:color="auto" w:fill="FFFFFF"/>
        </w:rPr>
      </w:pPr>
    </w:p>
    <w:p w:rsidR="00E621A6" w:rsidRDefault="005C2E09">
      <w:pPr>
        <w:pStyle w:val="a3"/>
        <w:widowControl/>
        <w:shd w:val="clear" w:color="auto" w:fill="FFFFFF"/>
        <w:spacing w:beforeAutospacing="0" w:afterAutospacing="0" w:line="360" w:lineRule="auto"/>
        <w:ind w:firstLine="480"/>
        <w:rPr>
          <w:rFonts w:ascii="宋体" w:eastAsia="宋体" w:hAnsi="宋体" w:cs="宋体"/>
          <w:color w:val="000000"/>
          <w:shd w:val="clear" w:color="auto" w:fill="FFFFFF"/>
        </w:rPr>
      </w:pPr>
      <w:r>
        <w:rPr>
          <w:rFonts w:ascii="宋体" w:eastAsia="宋体" w:hAnsi="宋体" w:cs="宋体" w:hint="eastAsia"/>
          <w:noProof/>
          <w:color w:val="000000"/>
          <w:shd w:val="clear" w:color="auto" w:fill="FFFFFF"/>
        </w:rPr>
        <w:drawing>
          <wp:inline distT="0" distB="0" distL="114300" distR="114300">
            <wp:extent cx="5264150" cy="2961005"/>
            <wp:effectExtent l="0" t="0" r="12700" b="10795"/>
            <wp:docPr id="3" name="图片 3" descr="20170331_12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70331_123529"/>
                    <pic:cNvPicPr>
                      <a:picLocks noChangeAspect="1"/>
                    </pic:cNvPicPr>
                  </pic:nvPicPr>
                  <pic:blipFill>
                    <a:blip r:embed="rId7"/>
                    <a:stretch>
                      <a:fillRect/>
                    </a:stretch>
                  </pic:blipFill>
                  <pic:spPr>
                    <a:xfrm>
                      <a:off x="0" y="0"/>
                      <a:ext cx="5264150" cy="2961005"/>
                    </a:xfrm>
                    <a:prstGeom prst="rect">
                      <a:avLst/>
                    </a:prstGeom>
                  </pic:spPr>
                </pic:pic>
              </a:graphicData>
            </a:graphic>
          </wp:inline>
        </w:drawing>
      </w:r>
    </w:p>
    <w:p w:rsidR="00E621A6" w:rsidRDefault="005C2E09">
      <w:pPr>
        <w:widowControl/>
        <w:shd w:val="clear" w:color="auto" w:fill="FFFFFF"/>
        <w:spacing w:line="480" w:lineRule="atLeast"/>
        <w:ind w:firstLine="480"/>
        <w:jc w:val="left"/>
        <w:rPr>
          <w:rFonts w:ascii="宋体" w:eastAsia="宋体" w:hAnsi="宋体" w:cs="宋体"/>
          <w:color w:val="333333"/>
          <w:sz w:val="27"/>
          <w:szCs w:val="27"/>
        </w:rPr>
      </w:pPr>
      <w:r>
        <w:rPr>
          <w:rFonts w:ascii="宋体" w:eastAsia="宋体" w:hAnsi="宋体" w:cs="宋体" w:hint="eastAsia"/>
          <w:noProof/>
          <w:color w:val="333333"/>
          <w:sz w:val="27"/>
          <w:szCs w:val="27"/>
        </w:rPr>
        <w:drawing>
          <wp:inline distT="0" distB="0" distL="114300" distR="114300">
            <wp:extent cx="5264150" cy="2961005"/>
            <wp:effectExtent l="0" t="0" r="12700" b="10795"/>
            <wp:docPr id="4" name="图片 4" descr="20170331_12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70331_124646"/>
                    <pic:cNvPicPr>
                      <a:picLocks noChangeAspect="1"/>
                    </pic:cNvPicPr>
                  </pic:nvPicPr>
                  <pic:blipFill>
                    <a:blip r:embed="rId8"/>
                    <a:stretch>
                      <a:fillRect/>
                    </a:stretch>
                  </pic:blipFill>
                  <pic:spPr>
                    <a:xfrm>
                      <a:off x="0" y="0"/>
                      <a:ext cx="5264150" cy="2961005"/>
                    </a:xfrm>
                    <a:prstGeom prst="rect">
                      <a:avLst/>
                    </a:prstGeom>
                  </pic:spPr>
                </pic:pic>
              </a:graphicData>
            </a:graphic>
          </wp:inline>
        </w:drawing>
      </w:r>
    </w:p>
    <w:p w:rsidR="00E621A6" w:rsidRDefault="00E621A6"/>
    <w:sectPr w:rsidR="00E62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E4F51"/>
    <w:rsid w:val="005C2E09"/>
    <w:rsid w:val="00E621A6"/>
    <w:rsid w:val="72EE4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Balloon Text"/>
    <w:basedOn w:val="a"/>
    <w:link w:val="Char"/>
    <w:rsid w:val="005C2E09"/>
    <w:rPr>
      <w:sz w:val="18"/>
      <w:szCs w:val="18"/>
    </w:rPr>
  </w:style>
  <w:style w:type="character" w:customStyle="1" w:styleId="Char">
    <w:name w:val="批注框文本 Char"/>
    <w:basedOn w:val="a0"/>
    <w:link w:val="a4"/>
    <w:rsid w:val="005C2E0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Balloon Text"/>
    <w:basedOn w:val="a"/>
    <w:link w:val="Char"/>
    <w:rsid w:val="005C2E09"/>
    <w:rPr>
      <w:sz w:val="18"/>
      <w:szCs w:val="18"/>
    </w:rPr>
  </w:style>
  <w:style w:type="character" w:customStyle="1" w:styleId="Char">
    <w:name w:val="批注框文本 Char"/>
    <w:basedOn w:val="a0"/>
    <w:link w:val="a4"/>
    <w:rsid w:val="005C2E0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VNN.R9</cp:lastModifiedBy>
  <cp:revision>3</cp:revision>
  <dcterms:created xsi:type="dcterms:W3CDTF">2017-03-31T05:49:00Z</dcterms:created>
  <dcterms:modified xsi:type="dcterms:W3CDTF">2017-03-31T06:30:00Z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